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Додаток 2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 постанови Центральної виборчої комісії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від 28 липня 2020 року № 147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Calibri"/>
          <w:sz w:val="10"/>
          <w:szCs w:val="24"/>
          <w:lang w:val="uk-UA"/>
        </w:rPr>
      </w:pPr>
    </w:p>
    <w:p w:rsidR="004A6B1A" w:rsidRPr="002353EE" w:rsidRDefault="004A6B1A" w:rsidP="002353EE">
      <w:pPr>
        <w:spacing w:after="0" w:line="228" w:lineRule="auto"/>
        <w:ind w:left="10915"/>
        <w:jc w:val="center"/>
        <w:rPr>
          <w:rFonts w:eastAsia="Calibri"/>
          <w:b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 xml:space="preserve">Додаток до рішення </w:t>
      </w:r>
      <w:r w:rsidR="002353EE" w:rsidRPr="002353EE">
        <w:rPr>
          <w:rFonts w:eastAsia="Calibri"/>
          <w:sz w:val="24"/>
          <w:szCs w:val="24"/>
          <w:lang w:val="uk-UA"/>
        </w:rPr>
        <w:t xml:space="preserve">Конференції </w:t>
      </w:r>
    </w:p>
    <w:p w:rsid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24"/>
          <w:szCs w:val="24"/>
          <w:lang w:val="uk-UA" w:eastAsia="ru-RU"/>
        </w:rPr>
      </w:pPr>
      <w:r w:rsidRPr="002353EE">
        <w:rPr>
          <w:rFonts w:eastAsia="Times New Roman"/>
          <w:sz w:val="24"/>
          <w:szCs w:val="24"/>
          <w:lang w:val="uk-UA" w:eastAsia="ru-RU"/>
        </w:rPr>
        <w:t>Хмельницької обласної партійної організації ПОЛІТИЧНОЇ ПАРТІЇ «ВОЛЯ</w:t>
      </w:r>
    </w:p>
    <w:p w:rsidR="002353EE" w:rsidRP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від 15 вересня 2020 року № 1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Times New Roman"/>
          <w:sz w:val="16"/>
          <w:szCs w:val="16"/>
          <w:lang w:val="uk-UA" w:eastAsia="ru-RU"/>
        </w:rPr>
      </w:pPr>
    </w:p>
    <w:p w:rsidR="004A6B1A" w:rsidRDefault="004A6B1A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Default="003B1D61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Pr="003B1D61" w:rsidRDefault="000D6454" w:rsidP="003B1D61">
      <w:pPr>
        <w:spacing w:after="0" w:line="228" w:lineRule="auto"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Перші </w:t>
      </w:r>
      <w:r w:rsidR="002353EE">
        <w:rPr>
          <w:rFonts w:eastAsia="Calibri"/>
          <w:b/>
          <w:sz w:val="24"/>
          <w:szCs w:val="24"/>
          <w:lang w:val="uk-UA"/>
        </w:rPr>
        <w:t xml:space="preserve">місцеві вибори </w:t>
      </w:r>
      <w:r w:rsidR="003B1D61" w:rsidRPr="003B1D61">
        <w:rPr>
          <w:rFonts w:eastAsia="Calibri"/>
          <w:b/>
          <w:sz w:val="24"/>
          <w:szCs w:val="24"/>
          <w:lang w:val="uk-UA"/>
        </w:rPr>
        <w:t>25 жовтня 2020 року</w:t>
      </w:r>
    </w:p>
    <w:p w:rsidR="004A6B1A" w:rsidRPr="004A6B1A" w:rsidRDefault="004A6B1A" w:rsidP="004A6B1A">
      <w:pPr>
        <w:spacing w:after="0" w:line="228" w:lineRule="auto"/>
        <w:ind w:left="9356"/>
        <w:jc w:val="center"/>
        <w:rPr>
          <w:rFonts w:eastAsia="Calibri"/>
          <w:b/>
          <w:i/>
          <w:sz w:val="2"/>
          <w:szCs w:val="24"/>
          <w:lang w:val="uk-UA"/>
        </w:rPr>
      </w:pPr>
    </w:p>
    <w:p w:rsidR="004A6B1A" w:rsidRPr="004A6B1A" w:rsidRDefault="004A6B1A" w:rsidP="002353EE">
      <w:pPr>
        <w:spacing w:after="0" w:line="228" w:lineRule="auto"/>
        <w:rPr>
          <w:rFonts w:eastAsia="Calibri"/>
          <w:sz w:val="16"/>
          <w:szCs w:val="16"/>
          <w:lang w:val="uk-UA"/>
        </w:rPr>
      </w:pPr>
    </w:p>
    <w:p w:rsidR="002353EE" w:rsidRPr="005F0780" w:rsidRDefault="002353EE" w:rsidP="002353EE">
      <w:pPr>
        <w:spacing w:after="0" w:line="240" w:lineRule="auto"/>
        <w:ind w:left="11057" w:right="252"/>
        <w:jc w:val="center"/>
        <w:rPr>
          <w:rFonts w:eastAsia="Times New Roman"/>
          <w:sz w:val="24"/>
          <w:szCs w:val="24"/>
          <w:lang w:val="uk-UA" w:eastAsia="ru-RU"/>
        </w:rPr>
      </w:pPr>
      <w:r w:rsidRPr="00354669">
        <w:rPr>
          <w:rFonts w:eastAsia="Times New Roman"/>
          <w:sz w:val="24"/>
          <w:szCs w:val="24"/>
          <w:lang w:val="uk-UA" w:eastAsia="ru-RU"/>
        </w:rPr>
        <w:t xml:space="preserve">Хмельницька міська територіальна виборча комісія </w:t>
      </w:r>
      <w:r>
        <w:rPr>
          <w:rFonts w:eastAsia="Times New Roman"/>
          <w:sz w:val="24"/>
          <w:szCs w:val="24"/>
          <w:lang w:val="uk-UA" w:eastAsia="ru-RU"/>
        </w:rPr>
        <w:t xml:space="preserve">Хмельницького району </w:t>
      </w:r>
      <w:r w:rsidRPr="005F0780">
        <w:rPr>
          <w:rFonts w:eastAsia="Times New Roman"/>
          <w:sz w:val="24"/>
          <w:szCs w:val="24"/>
          <w:lang w:val="uk-UA" w:eastAsia="ru-RU"/>
        </w:rPr>
        <w:t>Хмельницької</w:t>
      </w:r>
      <w:r>
        <w:rPr>
          <w:rFonts w:eastAsia="Times New Roman"/>
          <w:sz w:val="24"/>
          <w:szCs w:val="24"/>
          <w:lang w:val="uk-UA" w:eastAsia="ru-RU"/>
        </w:rPr>
        <w:t xml:space="preserve"> о</w:t>
      </w:r>
      <w:r w:rsidRPr="005F0780">
        <w:rPr>
          <w:rFonts w:eastAsia="Times New Roman"/>
          <w:sz w:val="24"/>
          <w:szCs w:val="24"/>
          <w:lang w:val="uk-UA" w:eastAsia="ru-RU"/>
        </w:rPr>
        <w:t>бласті</w:t>
      </w:r>
    </w:p>
    <w:p w:rsidR="004A6B1A" w:rsidRPr="004A6B1A" w:rsidRDefault="004A6B1A" w:rsidP="004A6B1A">
      <w:pPr>
        <w:spacing w:after="0" w:line="240" w:lineRule="auto"/>
        <w:ind w:left="10080"/>
        <w:jc w:val="center"/>
        <w:rPr>
          <w:rFonts w:eastAsia="Calibri"/>
          <w:sz w:val="16"/>
          <w:szCs w:val="16"/>
          <w:lang w:val="uk-UA"/>
        </w:rPr>
      </w:pP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4A6B1A">
        <w:rPr>
          <w:rFonts w:eastAsia="Calibri"/>
          <w:b/>
          <w:sz w:val="24"/>
          <w:szCs w:val="24"/>
          <w:lang w:val="uk-UA"/>
        </w:rPr>
        <w:t>ТЕРИТОРІАЛЬНИЙ ВИБОРЧИЙ СПИСОК*</w:t>
      </w: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12"/>
          <w:szCs w:val="24"/>
          <w:lang w:val="uk-UA"/>
        </w:rPr>
      </w:pPr>
    </w:p>
    <w:p w:rsidR="003E1807" w:rsidRPr="003E1807" w:rsidRDefault="004A6B1A" w:rsidP="003E1807">
      <w:pPr>
        <w:spacing w:after="0" w:line="240" w:lineRule="auto"/>
        <w:jc w:val="center"/>
        <w:rPr>
          <w:rFonts w:eastAsia="Calibri"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>кандидатів у депутати</w:t>
      </w:r>
      <w:r w:rsidR="002353EE" w:rsidRPr="002353EE">
        <w:rPr>
          <w:rFonts w:eastAsia="Calibri"/>
          <w:sz w:val="24"/>
          <w:szCs w:val="24"/>
          <w:lang w:val="uk-UA"/>
        </w:rPr>
        <w:t xml:space="preserve"> Хмельницької міської ради, </w:t>
      </w:r>
      <w:r w:rsidRPr="002353EE">
        <w:rPr>
          <w:rFonts w:eastAsia="Calibri"/>
          <w:sz w:val="24"/>
          <w:szCs w:val="24"/>
          <w:lang w:val="uk-UA"/>
        </w:rPr>
        <w:t xml:space="preserve">висунутих </w:t>
      </w:r>
      <w:r w:rsidR="002353EE" w:rsidRPr="002353EE">
        <w:rPr>
          <w:rFonts w:eastAsia="Times New Roman"/>
          <w:sz w:val="24"/>
          <w:szCs w:val="24"/>
          <w:lang w:val="uk-UA" w:eastAsia="ru-RU"/>
        </w:rPr>
        <w:t xml:space="preserve">Хмельницькою обласною партійною організацією ПОЛІТИЧНОЇ ПАРТІЇ «ВОЛЯ» </w:t>
      </w:r>
      <w:r w:rsidRPr="002353EE">
        <w:rPr>
          <w:rFonts w:eastAsia="Calibri"/>
          <w:sz w:val="24"/>
          <w:szCs w:val="24"/>
          <w:lang w:val="uk-UA"/>
        </w:rPr>
        <w:t>у територіальн</w:t>
      </w:r>
      <w:r w:rsidR="003B1D61" w:rsidRPr="002353EE">
        <w:rPr>
          <w:rFonts w:eastAsia="Calibri"/>
          <w:sz w:val="24"/>
          <w:szCs w:val="24"/>
          <w:lang w:val="uk-UA"/>
        </w:rPr>
        <w:t xml:space="preserve">ому виборчому окрузі № </w:t>
      </w:r>
      <w:r w:rsidR="00E7205E">
        <w:rPr>
          <w:rFonts w:eastAsia="Calibri"/>
          <w:sz w:val="24"/>
          <w:szCs w:val="24"/>
          <w:lang w:val="uk-UA"/>
        </w:rPr>
        <w:t>4</w:t>
      </w:r>
      <w:r w:rsidR="002353EE" w:rsidRPr="002353EE">
        <w:rPr>
          <w:rFonts w:eastAsia="Calibri"/>
          <w:sz w:val="24"/>
          <w:szCs w:val="24"/>
          <w:lang w:val="uk-UA"/>
        </w:rPr>
        <w:t xml:space="preserve"> </w:t>
      </w:r>
      <w:r w:rsidR="003B1D61" w:rsidRPr="002353EE">
        <w:rPr>
          <w:rFonts w:eastAsia="Calibri"/>
          <w:sz w:val="24"/>
          <w:szCs w:val="24"/>
          <w:lang w:val="uk-UA"/>
        </w:rPr>
        <w:t xml:space="preserve">на конференції 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>Хмельницько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обласно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партійно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організаці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ПОЛІТИЧНОЇ ПАРТІЇ «ВОЛЯ»</w:t>
      </w:r>
      <w:r w:rsidRPr="002353EE">
        <w:rPr>
          <w:rFonts w:eastAsia="Calibri"/>
          <w:sz w:val="24"/>
          <w:szCs w:val="24"/>
          <w:lang w:val="uk-UA"/>
        </w:rPr>
        <w:t>, що відбул</w:t>
      </w:r>
      <w:r w:rsidR="003E1807">
        <w:rPr>
          <w:rFonts w:eastAsia="Calibri"/>
          <w:sz w:val="24"/>
          <w:szCs w:val="24"/>
          <w:lang w:val="uk-UA"/>
        </w:rPr>
        <w:t>ася 15 вересня 2020 року</w:t>
      </w:r>
    </w:p>
    <w:p w:rsidR="004A6B1A" w:rsidRPr="004A6B1A" w:rsidRDefault="004A6B1A" w:rsidP="004A6B1A">
      <w:pPr>
        <w:spacing w:after="0" w:line="240" w:lineRule="auto"/>
        <w:rPr>
          <w:rFonts w:eastAsia="Calibri"/>
          <w:sz w:val="24"/>
          <w:szCs w:val="24"/>
          <w:vertAlign w:val="superscript"/>
          <w:lang w:val="uk-UA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A6B1A" w:rsidRPr="004A6B1A" w:rsidTr="00670349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Число,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trike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771AF5" w:rsidRPr="00257C6E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9E3B7C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Пархомець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Вікторія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11.08.1984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П.Мирного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буд. 21/3,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7619B9" w:rsidRPr="009223E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E6394B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E6394B">
              <w:rPr>
                <w:rFonts w:eastAsia="Times New Roman"/>
                <w:sz w:val="20"/>
                <w:szCs w:val="20"/>
                <w:lang w:val="uk-UA" w:eastAsia="ru-RU"/>
              </w:rPr>
              <w:t>Дзюрма</w:t>
            </w:r>
            <w:proofErr w:type="spellEnd"/>
            <w:r w:rsidRPr="00E6394B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12.12.1984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П.Мирного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буд. 7/1, кв.62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9" w:rsidRPr="00B03BDD" w:rsidRDefault="007619B9" w:rsidP="007619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771AF5" w:rsidRPr="007D3662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FF38FE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5D674C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5D674C">
              <w:rPr>
                <w:rFonts w:eastAsia="Times New Roman"/>
                <w:sz w:val="20"/>
                <w:szCs w:val="20"/>
                <w:lang w:val="uk-UA" w:eastAsia="ru-RU"/>
              </w:rPr>
              <w:t xml:space="preserve">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27.03.1983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ПП «Катет»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вул.Свободи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буд. 22, кв.94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B03BDD" w:rsidRDefault="00771AF5" w:rsidP="00771AF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BE5DBB" w:rsidRPr="00265A58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FF38FE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BE62F0">
              <w:rPr>
                <w:rFonts w:eastAsia="Times New Roman"/>
                <w:sz w:val="20"/>
                <w:szCs w:val="20"/>
                <w:lang w:val="uk-UA" w:eastAsia="ru-RU"/>
              </w:rPr>
              <w:t>Пархоменко Костянтин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20.03.1981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Купріна, буд. 61,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B" w:rsidRPr="00B03BDD" w:rsidRDefault="00BE5DBB" w:rsidP="00BE5DB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371F94" w:rsidRPr="00A35957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FF38FE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1F7FEF">
              <w:rPr>
                <w:rFonts w:eastAsia="Times New Roman"/>
                <w:sz w:val="20"/>
                <w:szCs w:val="20"/>
                <w:lang w:val="uk-UA" w:eastAsia="ru-RU"/>
              </w:rPr>
              <w:t>Васьковська</w:t>
            </w:r>
            <w:proofErr w:type="spellEnd"/>
            <w:r w:rsidRPr="001F7FEF">
              <w:rPr>
                <w:rFonts w:eastAsia="Times New Roman"/>
                <w:sz w:val="20"/>
                <w:szCs w:val="20"/>
                <w:lang w:val="uk-UA" w:eastAsia="ru-RU"/>
              </w:rPr>
              <w:t xml:space="preserve"> Ірина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07.11.1974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45963">
              <w:rPr>
                <w:rFonts w:eastAsia="Times New Roman"/>
                <w:bCs/>
                <w:sz w:val="20"/>
                <w:szCs w:val="20"/>
                <w:lang w:val="uk-UA" w:eastAsia="ru-RU"/>
              </w:rPr>
              <w:t>31042 Хмельницька область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45963">
              <w:rPr>
                <w:rFonts w:eastAsia="Times New Roman"/>
                <w:sz w:val="20"/>
                <w:szCs w:val="20"/>
                <w:lang w:val="uk-UA" w:eastAsia="ru-RU"/>
              </w:rPr>
              <w:t>Красилівський</w:t>
            </w:r>
            <w:proofErr w:type="spellEnd"/>
            <w:r w:rsidRPr="00945963">
              <w:rPr>
                <w:rFonts w:eastAsia="Times New Roman"/>
                <w:sz w:val="20"/>
                <w:szCs w:val="20"/>
                <w:lang w:val="uk-UA" w:eastAsia="ru-RU"/>
              </w:rPr>
              <w:t xml:space="preserve"> район, </w:t>
            </w:r>
            <w:proofErr w:type="spellStart"/>
            <w:r w:rsidRPr="00945963">
              <w:rPr>
                <w:rFonts w:eastAsia="Times New Roman"/>
                <w:sz w:val="20"/>
                <w:szCs w:val="20"/>
                <w:lang w:val="uk-UA" w:eastAsia="ru-RU"/>
              </w:rPr>
              <w:t>с.Лагодинці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вул.Незалежності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буд. 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4" w:rsidRPr="00B03BDD" w:rsidRDefault="00371F94" w:rsidP="00371F9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</w:tbl>
    <w:p w:rsidR="004A6B1A" w:rsidRPr="00A35957" w:rsidRDefault="004A6B1A" w:rsidP="004A6B1A">
      <w:pPr>
        <w:spacing w:after="0" w:line="240" w:lineRule="auto"/>
        <w:rPr>
          <w:rFonts w:eastAsia="Calibri"/>
          <w:sz w:val="2"/>
          <w:szCs w:val="16"/>
          <w:lang w:val="uk-UA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4A6B1A" w:rsidRPr="00771AF5" w:rsidTr="00670349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DAD" w:rsidRDefault="009B3DAD" w:rsidP="00771AF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B3DAD" w:rsidRDefault="009B3DAD" w:rsidP="00771AF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B3DAD" w:rsidRDefault="009B3DAD" w:rsidP="00771AF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A6B1A" w:rsidRPr="004A6B1A" w:rsidRDefault="00771AF5" w:rsidP="00771AF5">
            <w:pPr>
              <w:spacing w:after="0"/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r w:rsidRPr="005442CE">
              <w:rPr>
                <w:color w:val="000000"/>
                <w:sz w:val="24"/>
                <w:szCs w:val="24"/>
                <w:lang w:val="uk-UA"/>
              </w:rPr>
              <w:t>Координатор Хмельницької обласної партійної організації ПОЛІТИЧНОЇ ПАРТІЇ «ВОЛЯ»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AF5" w:rsidRDefault="00771AF5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9B3DAD" w:rsidRDefault="009B3DAD" w:rsidP="00771AF5">
            <w:pPr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:rsidR="009B3DAD" w:rsidRDefault="009B3DAD" w:rsidP="00771AF5">
            <w:pPr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:rsidR="004A6B1A" w:rsidRPr="00771AF5" w:rsidRDefault="00771AF5" w:rsidP="00771AF5">
            <w:pPr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proofErr w:type="spellStart"/>
            <w:r w:rsidRPr="00F823E9">
              <w:rPr>
                <w:rFonts w:eastAsia="Calibri"/>
                <w:sz w:val="24"/>
                <w:szCs w:val="24"/>
                <w:lang w:val="uk-UA" w:eastAsia="ru-RU"/>
              </w:rPr>
              <w:t>Гідзула</w:t>
            </w:r>
            <w:proofErr w:type="spellEnd"/>
            <w:r w:rsidRPr="00F823E9">
              <w:rPr>
                <w:rFonts w:eastAsia="Calibri"/>
                <w:sz w:val="24"/>
                <w:szCs w:val="24"/>
                <w:lang w:val="uk-UA" w:eastAsia="ru-RU"/>
              </w:rPr>
              <w:t xml:space="preserve"> С.К.</w:t>
            </w:r>
          </w:p>
        </w:tc>
      </w:tr>
      <w:tr w:rsidR="004A6B1A" w:rsidRPr="004A6B1A" w:rsidTr="00670349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uk-UA" w:eastAsia="ru-RU"/>
              </w:rPr>
            </w:pPr>
            <w:r w:rsidRPr="004A6B1A">
              <w:rPr>
                <w:rFonts w:eastAsia="Calibri"/>
                <w:sz w:val="16"/>
                <w:szCs w:val="16"/>
                <w:lang w:val="uk-UA"/>
              </w:rPr>
              <w:t>(назва посади керівника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місцевої </w:t>
            </w:r>
            <w:r w:rsidRPr="004A6B1A">
              <w:rPr>
                <w:rFonts w:eastAsia="Calibri"/>
                <w:sz w:val="16"/>
                <w:szCs w:val="16"/>
                <w:lang w:val="uk-UA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lang w:val="uk-UA"/>
              </w:rPr>
              <w:t>МП</w:t>
            </w:r>
            <w:r w:rsidRPr="004A6B1A">
              <w:rPr>
                <w:rFonts w:eastAsia="Calibri"/>
                <w:sz w:val="20"/>
                <w:szCs w:val="20"/>
                <w:lang w:val="uk-UA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</w:tbl>
    <w:p w:rsidR="009B3DAD" w:rsidRDefault="009B3DAD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9B3DAD" w:rsidRDefault="009B3DAD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9B3DAD" w:rsidRDefault="009B3DAD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9B3DAD" w:rsidRDefault="009B3DAD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  <w:bookmarkStart w:id="0" w:name="_GoBack"/>
      <w:bookmarkEnd w:id="0"/>
      <w:r w:rsidRPr="004A6B1A">
        <w:rPr>
          <w:rFonts w:eastAsia="Calibri"/>
          <w:sz w:val="18"/>
          <w:szCs w:val="18"/>
          <w:lang w:val="uk-UA"/>
        </w:rPr>
        <w:t>__________________________</w:t>
      </w:r>
    </w:p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6"/>
          <w:szCs w:val="6"/>
          <w:lang w:val="uk-UA"/>
        </w:rPr>
      </w:pP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20"/>
          <w:szCs w:val="20"/>
          <w:lang w:val="uk-UA"/>
        </w:rPr>
        <w:t xml:space="preserve">* </w:t>
      </w:r>
      <w:r w:rsidRPr="004A6B1A">
        <w:rPr>
          <w:rFonts w:eastAsia="Calibri"/>
          <w:sz w:val="18"/>
          <w:szCs w:val="18"/>
          <w:lang w:val="uk-UA"/>
        </w:rPr>
        <w:t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4A6B1A">
        <w:rPr>
          <w:rFonts w:eastAsia="Calibri"/>
          <w:sz w:val="18"/>
          <w:szCs w:val="18"/>
          <w:lang w:val="uk-UA"/>
        </w:rPr>
        <w:t>флешнакопичувачі</w:t>
      </w:r>
      <w:proofErr w:type="spellEnd"/>
      <w:r w:rsidRPr="004A6B1A">
        <w:rPr>
          <w:rFonts w:eastAsia="Calibri"/>
          <w:sz w:val="18"/>
          <w:szCs w:val="18"/>
          <w:lang w:val="uk-UA"/>
        </w:rPr>
        <w:t xml:space="preserve"> чи іншому пристрої для запам’ятовування, що використовує інтерфейс USB.</w:t>
      </w:r>
    </w:p>
    <w:p w:rsidR="004A6B1A" w:rsidRPr="004A6B1A" w:rsidRDefault="004A6B1A" w:rsidP="004A6B1A">
      <w:pPr>
        <w:shd w:val="clear" w:color="auto" w:fill="FFFFFF"/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uk-UA" w:eastAsia="ru-RU"/>
        </w:rPr>
      </w:pPr>
      <w:r w:rsidRPr="004A6B1A">
        <w:rPr>
          <w:rFonts w:eastAsia="Times New Roman"/>
          <w:sz w:val="18"/>
          <w:szCs w:val="18"/>
          <w:lang w:val="uk-UA" w:eastAsia="ru-RU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color w:val="FF0000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RPr="004A6B1A">
        <w:rPr>
          <w:rFonts w:eastAsia="Calibri"/>
          <w:color w:val="FF0000"/>
          <w:sz w:val="18"/>
          <w:szCs w:val="18"/>
          <w:lang w:val="uk-UA"/>
        </w:rPr>
        <w:t>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24"/>
          <w:szCs w:val="18"/>
          <w:lang w:val="uk-UA"/>
        </w:rPr>
      </w:pPr>
    </w:p>
    <w:p w:rsidR="004A6B1A" w:rsidRPr="004A6B1A" w:rsidRDefault="004A6B1A" w:rsidP="00FB342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val="uk-UA" w:eastAsia="ru-RU"/>
        </w:rPr>
      </w:pPr>
      <w:r w:rsidRPr="004A6B1A">
        <w:rPr>
          <w:rFonts w:eastAsia="Times New Roman"/>
          <w:b/>
          <w:i/>
          <w:sz w:val="24"/>
          <w:szCs w:val="24"/>
          <w:lang w:val="uk-UA" w:eastAsia="ru-RU"/>
        </w:rPr>
        <w:t xml:space="preserve">          </w:t>
      </w:r>
    </w:p>
    <w:p w:rsidR="006F1368" w:rsidRPr="00FB3428" w:rsidRDefault="006F1368" w:rsidP="004A6B1A">
      <w:pPr>
        <w:rPr>
          <w:lang w:val="uk-UA"/>
        </w:rPr>
      </w:pPr>
    </w:p>
    <w:sectPr w:rsidR="006F1368" w:rsidRPr="00FB3428" w:rsidSect="008747E4">
      <w:pgSz w:w="16838" w:h="11906" w:orient="landscape"/>
      <w:pgMar w:top="567" w:right="284" w:bottom="1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D8"/>
    <w:multiLevelType w:val="multilevel"/>
    <w:tmpl w:val="35B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62A1"/>
    <w:multiLevelType w:val="multilevel"/>
    <w:tmpl w:val="FD9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6DCD"/>
    <w:multiLevelType w:val="multilevel"/>
    <w:tmpl w:val="4AB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940CA"/>
    <w:multiLevelType w:val="multilevel"/>
    <w:tmpl w:val="84E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50D8F"/>
    <w:multiLevelType w:val="multilevel"/>
    <w:tmpl w:val="BEC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5394B"/>
    <w:multiLevelType w:val="multilevel"/>
    <w:tmpl w:val="6B1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3EC7"/>
    <w:multiLevelType w:val="multilevel"/>
    <w:tmpl w:val="217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A362B"/>
    <w:multiLevelType w:val="multilevel"/>
    <w:tmpl w:val="8B9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0552B"/>
    <w:multiLevelType w:val="multilevel"/>
    <w:tmpl w:val="4B5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F492B"/>
    <w:multiLevelType w:val="multilevel"/>
    <w:tmpl w:val="4F9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8"/>
    <w:rsid w:val="00094F7C"/>
    <w:rsid w:val="000C658D"/>
    <w:rsid w:val="000D6454"/>
    <w:rsid w:val="00183152"/>
    <w:rsid w:val="002353EE"/>
    <w:rsid w:val="00257C6E"/>
    <w:rsid w:val="00264647"/>
    <w:rsid w:val="00265A58"/>
    <w:rsid w:val="00277CD8"/>
    <w:rsid w:val="00371F94"/>
    <w:rsid w:val="00372BC3"/>
    <w:rsid w:val="00375CEF"/>
    <w:rsid w:val="003A641C"/>
    <w:rsid w:val="003B1D61"/>
    <w:rsid w:val="003D66FD"/>
    <w:rsid w:val="003E1807"/>
    <w:rsid w:val="004039A2"/>
    <w:rsid w:val="00494D95"/>
    <w:rsid w:val="004A1378"/>
    <w:rsid w:val="004A14F9"/>
    <w:rsid w:val="004A6B1A"/>
    <w:rsid w:val="004F42CF"/>
    <w:rsid w:val="005250C1"/>
    <w:rsid w:val="00581824"/>
    <w:rsid w:val="006174B7"/>
    <w:rsid w:val="006313B2"/>
    <w:rsid w:val="00664125"/>
    <w:rsid w:val="006937F5"/>
    <w:rsid w:val="00694E03"/>
    <w:rsid w:val="006F1368"/>
    <w:rsid w:val="007619B9"/>
    <w:rsid w:val="00771AF5"/>
    <w:rsid w:val="00783648"/>
    <w:rsid w:val="00786CA2"/>
    <w:rsid w:val="007D3662"/>
    <w:rsid w:val="00842F67"/>
    <w:rsid w:val="008747E4"/>
    <w:rsid w:val="009223EA"/>
    <w:rsid w:val="00932846"/>
    <w:rsid w:val="00953A08"/>
    <w:rsid w:val="00991281"/>
    <w:rsid w:val="00993649"/>
    <w:rsid w:val="009B3DAD"/>
    <w:rsid w:val="00A35957"/>
    <w:rsid w:val="00A3676D"/>
    <w:rsid w:val="00AD3BC1"/>
    <w:rsid w:val="00B03BDD"/>
    <w:rsid w:val="00B722DB"/>
    <w:rsid w:val="00BD438E"/>
    <w:rsid w:val="00BE5DBB"/>
    <w:rsid w:val="00C3518A"/>
    <w:rsid w:val="00C50141"/>
    <w:rsid w:val="00C7658A"/>
    <w:rsid w:val="00C81E4B"/>
    <w:rsid w:val="00CF52D3"/>
    <w:rsid w:val="00D355E1"/>
    <w:rsid w:val="00D83C63"/>
    <w:rsid w:val="00DF7ACD"/>
    <w:rsid w:val="00E7205E"/>
    <w:rsid w:val="00E979B8"/>
    <w:rsid w:val="00F4070A"/>
    <w:rsid w:val="00FB3428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8345"/>
  <w15:docId w15:val="{17FCB2CA-E3AB-4202-977F-027B2E6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B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CD8"/>
    <w:rPr>
      <w:b/>
      <w:bCs/>
    </w:rPr>
  </w:style>
  <w:style w:type="character" w:styleId="a4">
    <w:name w:val="Hyperlink"/>
    <w:basedOn w:val="a0"/>
    <w:uiPriority w:val="99"/>
    <w:semiHidden/>
    <w:unhideWhenUsed/>
    <w:rsid w:val="00277CD8"/>
    <w:rPr>
      <w:color w:val="0000FF"/>
      <w:u w:val="single"/>
    </w:rPr>
  </w:style>
  <w:style w:type="character" w:customStyle="1" w:styleId="emoji">
    <w:name w:val="emoji"/>
    <w:basedOn w:val="a0"/>
    <w:rsid w:val="00277CD8"/>
  </w:style>
  <w:style w:type="paragraph" w:styleId="a5">
    <w:name w:val="Balloon Text"/>
    <w:basedOn w:val="a"/>
    <w:link w:val="a6"/>
    <w:uiPriority w:val="99"/>
    <w:semiHidden/>
    <w:unhideWhenUsed/>
    <w:rsid w:val="00AD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13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9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47083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61445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5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8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218">
          <w:marLeft w:val="0"/>
          <w:marRight w:val="0"/>
          <w:marTop w:val="240"/>
          <w:marBottom w:val="240"/>
          <w:divBdr>
            <w:top w:val="dashed" w:sz="6" w:space="6" w:color="A8BFD7"/>
            <w:left w:val="dashed" w:sz="6" w:space="6" w:color="A8BFD7"/>
            <w:bottom w:val="dashed" w:sz="6" w:space="6" w:color="A8BFD7"/>
            <w:right w:val="dashed" w:sz="6" w:space="6" w:color="A8BF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Пользователь</cp:lastModifiedBy>
  <cp:revision>13</cp:revision>
  <cp:lastPrinted>2020-09-19T16:03:00Z</cp:lastPrinted>
  <dcterms:created xsi:type="dcterms:W3CDTF">2020-09-19T17:03:00Z</dcterms:created>
  <dcterms:modified xsi:type="dcterms:W3CDTF">2020-09-21T23:21:00Z</dcterms:modified>
</cp:coreProperties>
</file>